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1423640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554AA72B" w14:textId="1AE07BF1" w:rsidR="008E6367" w:rsidRPr="00B33BCE" w:rsidRDefault="00B33BCE" w:rsidP="008E6367">
      <w:pPr>
        <w:spacing w:line="360" w:lineRule="auto"/>
        <w:jc w:val="center"/>
        <w:rPr>
          <w:sz w:val="28"/>
          <w:szCs w:val="28"/>
          <w:lang w:val="uk-UA"/>
        </w:rPr>
      </w:pPr>
      <w:r w:rsidRPr="00B33BCE">
        <w:rPr>
          <w:sz w:val="28"/>
          <w:szCs w:val="28"/>
          <w:lang w:val="uk-UA"/>
        </w:rPr>
        <w:t>46</w:t>
      </w:r>
      <w:r w:rsidR="008E6367" w:rsidRPr="00B33BCE">
        <w:rPr>
          <w:sz w:val="28"/>
          <w:szCs w:val="28"/>
          <w:lang w:val="uk-UA"/>
        </w:rPr>
        <w:t xml:space="preserve"> сесія </w:t>
      </w:r>
      <w:r w:rsidR="008E6367" w:rsidRPr="00B33BCE">
        <w:rPr>
          <w:sz w:val="28"/>
          <w:szCs w:val="28"/>
          <w:lang w:val="en-US"/>
        </w:rPr>
        <w:t>VIII</w:t>
      </w:r>
      <w:r w:rsidR="008E6367" w:rsidRPr="00B33BCE">
        <w:rPr>
          <w:sz w:val="28"/>
          <w:szCs w:val="28"/>
          <w:lang w:val="uk-UA"/>
        </w:rPr>
        <w:t xml:space="preserve"> скликання</w:t>
      </w:r>
      <w:r w:rsidR="008E6367" w:rsidRPr="00B33BCE">
        <w:rPr>
          <w:b/>
          <w:sz w:val="28"/>
          <w:szCs w:val="28"/>
          <w:lang w:val="uk-UA"/>
        </w:rPr>
        <w:t xml:space="preserve">  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21DD61C1" w:rsidR="003C4B7A" w:rsidRDefault="003C4B7A" w:rsidP="008E6367">
      <w:pPr>
        <w:jc w:val="center"/>
        <w:rPr>
          <w:sz w:val="28"/>
          <w:lang w:val="uk-UA"/>
        </w:rPr>
      </w:pPr>
      <w:r w:rsidRPr="008E6367">
        <w:rPr>
          <w:color w:val="FFFFFF" w:themeColor="background1"/>
          <w:sz w:val="28"/>
          <w:lang w:val="uk-UA"/>
        </w:rPr>
        <w:t xml:space="preserve">__________ </w:t>
      </w:r>
      <w:r>
        <w:rPr>
          <w:sz w:val="28"/>
          <w:lang w:val="uk-UA"/>
        </w:rPr>
        <w:t xml:space="preserve">                         </w:t>
      </w:r>
      <w:r w:rsidR="008E636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</w:t>
      </w:r>
      <w:r w:rsidR="008E6367">
        <w:rPr>
          <w:sz w:val="28"/>
          <w:lang w:val="uk-UA"/>
        </w:rPr>
        <w:t xml:space="preserve">  </w:t>
      </w:r>
      <w:r w:rsidR="008E6367" w:rsidRPr="008E6367">
        <w:rPr>
          <w:color w:val="FFFFFF" w:themeColor="background1"/>
          <w:sz w:val="28"/>
          <w:lang w:val="uk-UA"/>
        </w:rPr>
        <w:t xml:space="preserve"> </w:t>
      </w:r>
      <w:r w:rsidRPr="008E6367">
        <w:rPr>
          <w:color w:val="FFFFFF" w:themeColor="background1"/>
          <w:sz w:val="28"/>
          <w:lang w:val="uk-UA"/>
        </w:rPr>
        <w:t>№________</w:t>
      </w:r>
    </w:p>
    <w:p w14:paraId="6914C66C" w14:textId="77777777" w:rsidR="00E92DA9" w:rsidRDefault="00E92DA9" w:rsidP="003C4B7A">
      <w:pPr>
        <w:rPr>
          <w:sz w:val="28"/>
          <w:lang w:val="uk-UA"/>
        </w:rPr>
      </w:pPr>
    </w:p>
    <w:p w14:paraId="1E4AA403" w14:textId="77777777" w:rsidR="00B33BCE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 w:rsidRPr="00A83931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 xml:space="preserve"> внесення змін до Програми підтримки Збройних сил України </w:t>
      </w:r>
    </w:p>
    <w:p w14:paraId="249D82EF" w14:textId="77777777" w:rsidR="00B33BCE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об</w:t>
      </w:r>
      <w:r w:rsidRPr="00DE3FCA">
        <w:rPr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 xml:space="preserve">єднань добровольців, які борються за нашу країну </w:t>
      </w:r>
    </w:p>
    <w:p w14:paraId="5B501392" w14:textId="3731936B" w:rsidR="00B33BCE" w:rsidRPr="00A83931" w:rsidRDefault="00B33BCE" w:rsidP="00B33BCE">
      <w:pPr>
        <w:tabs>
          <w:tab w:val="left" w:pos="4820"/>
        </w:tabs>
        <w:ind w:right="481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2023-2025 роки</w:t>
      </w:r>
      <w:r w:rsidRPr="00A83931">
        <w:rPr>
          <w:bCs/>
          <w:sz w:val="28"/>
          <w:szCs w:val="28"/>
          <w:lang w:val="uk-UA"/>
        </w:rPr>
        <w:t xml:space="preserve"> </w:t>
      </w:r>
      <w:bookmarkStart w:id="0" w:name="_Hlk102464274"/>
    </w:p>
    <w:bookmarkEnd w:id="0"/>
    <w:p w14:paraId="4ACE4B5A" w14:textId="77777777" w:rsidR="00E92DA9" w:rsidRPr="00E92DA9" w:rsidRDefault="00E92DA9" w:rsidP="00E92DA9">
      <w:pPr>
        <w:ind w:right="424" w:firstLine="567"/>
        <w:jc w:val="both"/>
        <w:rPr>
          <w:sz w:val="28"/>
          <w:szCs w:val="28"/>
          <w:lang w:val="uk-UA"/>
        </w:rPr>
      </w:pPr>
    </w:p>
    <w:p w14:paraId="5D525D79" w14:textId="77777777" w:rsidR="00E92DA9" w:rsidRPr="00E92DA9" w:rsidRDefault="00E92DA9" w:rsidP="00E92DA9">
      <w:pPr>
        <w:pStyle w:val="a4"/>
        <w:rPr>
          <w:sz w:val="28"/>
          <w:szCs w:val="28"/>
          <w:lang w:val="uk-UA"/>
        </w:rPr>
      </w:pPr>
    </w:p>
    <w:p w14:paraId="0932802E" w14:textId="61D6F4A2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93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25, пункту 22 статті 26</w:t>
      </w:r>
      <w:r w:rsidRPr="00A8393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Україні», закон</w:t>
      </w:r>
      <w:r w:rsidR="00762330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Pr="007623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233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Національн</w:t>
      </w:r>
      <w:r w:rsid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гварді</w:t>
      </w:r>
      <w:r w:rsid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ю</w:t>
      </w:r>
      <w:r w:rsidR="00762330" w:rsidRPr="007623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України</w:t>
      </w:r>
      <w:r w:rsidRPr="0076233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«Про Збройні сили України», з метою додаткового матеріально-технічного забезпечення частин</w:t>
      </w:r>
      <w:r w:rsidRPr="00384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Збройних сил України, інших військових формувань та установ, об’єднань добровольців, які борються за нашу країну, селищна рада </w:t>
      </w:r>
    </w:p>
    <w:p w14:paraId="598A0AE3" w14:textId="77777777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93AC75" w14:textId="0F812C71" w:rsidR="00B33BCE" w:rsidRDefault="00B33BCE" w:rsidP="00B33BC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ВИРІШИЛА:  </w:t>
      </w:r>
    </w:p>
    <w:p w14:paraId="5B4BC0E5" w14:textId="77777777" w:rsidR="00B33BCE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1C88F0" w14:textId="49BDC14D" w:rsidR="00B33BCE" w:rsidRDefault="00B33BCE" w:rsidP="00B33BCE">
      <w:pPr>
        <w:tabs>
          <w:tab w:val="left" w:pos="4820"/>
        </w:tabs>
        <w:ind w:right="-2" w:firstLine="426"/>
        <w:jc w:val="both"/>
        <w:rPr>
          <w:bCs/>
          <w:sz w:val="28"/>
          <w:szCs w:val="28"/>
          <w:lang w:val="uk-UA"/>
        </w:rPr>
      </w:pPr>
      <w:r w:rsidRPr="007F0A3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в розділ 4 «Заходи по виконанн</w:t>
      </w:r>
      <w:r w:rsidR="009B093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Програми підтримки Збройних сил України та об</w:t>
      </w:r>
      <w:r w:rsidRPr="00DE3FCA">
        <w:rPr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>єднань добровольців, які борються за нашу країну на 2023-2025 роки» затверджений  рішенням  Савранської</w:t>
      </w:r>
      <w:r w:rsidRPr="001B4D4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селищної ради №2269-VIII від 29.06.2023 року, доповнивши його п.</w:t>
      </w:r>
      <w:r w:rsidR="008A0C70">
        <w:rPr>
          <w:bCs/>
          <w:sz w:val="28"/>
          <w:szCs w:val="28"/>
          <w:lang w:val="uk-UA"/>
        </w:rPr>
        <w:t>1</w:t>
      </w:r>
      <w:r w:rsidR="00C7723C">
        <w:rPr>
          <w:bCs/>
          <w:sz w:val="28"/>
          <w:szCs w:val="28"/>
          <w:lang w:val="uk-UA"/>
        </w:rPr>
        <w:t>.2.</w:t>
      </w:r>
      <w:r>
        <w:rPr>
          <w:bCs/>
          <w:sz w:val="28"/>
          <w:szCs w:val="28"/>
          <w:lang w:val="uk-UA"/>
        </w:rPr>
        <w:t xml:space="preserve"> «Матеріально-технічне забезпечення військової частини 3035 Національної гвардії України»</w:t>
      </w:r>
      <w:r w:rsidR="009E171F">
        <w:rPr>
          <w:bCs/>
          <w:sz w:val="28"/>
          <w:szCs w:val="28"/>
          <w:lang w:val="uk-UA"/>
        </w:rPr>
        <w:t xml:space="preserve"> (додається).</w:t>
      </w:r>
    </w:p>
    <w:p w14:paraId="39CF9C87" w14:textId="1E39FA89" w:rsidR="00B33BCE" w:rsidRDefault="00B33BCE" w:rsidP="00B33BCE">
      <w:pPr>
        <w:tabs>
          <w:tab w:val="left" w:pos="4820"/>
        </w:tabs>
        <w:ind w:right="-2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Фінансовому відділу селищної ради  (</w:t>
      </w:r>
      <w:proofErr w:type="spellStart"/>
      <w:r>
        <w:rPr>
          <w:bCs/>
          <w:sz w:val="28"/>
          <w:szCs w:val="28"/>
          <w:lang w:val="uk-UA"/>
        </w:rPr>
        <w:t>Колеблюк</w:t>
      </w:r>
      <w:proofErr w:type="spellEnd"/>
      <w:r>
        <w:rPr>
          <w:bCs/>
          <w:sz w:val="28"/>
          <w:szCs w:val="28"/>
          <w:lang w:val="uk-UA"/>
        </w:rPr>
        <w:t xml:space="preserve"> А.Ф.) забезпечити фінансування заходів, передбачених Програмою, в межах наявних фінансових ресурсів.</w:t>
      </w:r>
    </w:p>
    <w:p w14:paraId="6BC04223" w14:textId="5BCE8E67" w:rsidR="00B33BCE" w:rsidRDefault="00B33BCE" w:rsidP="00B33BCE">
      <w:pPr>
        <w:tabs>
          <w:tab w:val="left" w:pos="4820"/>
        </w:tabs>
        <w:ind w:right="-2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Координацію дій щодо виконання Програми покласти на головного спеціаліста з питань протидії корупції, взаємодії з правоохоронними органами, цивільного захисту, оборонної та мобілізаційної роботи селищної ради  </w:t>
      </w:r>
      <w:proofErr w:type="spellStart"/>
      <w:r>
        <w:rPr>
          <w:bCs/>
          <w:sz w:val="28"/>
          <w:szCs w:val="28"/>
          <w:lang w:val="uk-UA"/>
        </w:rPr>
        <w:t>Гонтара</w:t>
      </w:r>
      <w:proofErr w:type="spellEnd"/>
      <w:r>
        <w:rPr>
          <w:bCs/>
          <w:sz w:val="28"/>
          <w:szCs w:val="28"/>
          <w:lang w:val="uk-UA"/>
        </w:rPr>
        <w:t xml:space="preserve"> П.С.</w:t>
      </w:r>
    </w:p>
    <w:p w14:paraId="5F19FEBB" w14:textId="0FBD4BE3" w:rsidR="00A37C27" w:rsidRPr="00762330" w:rsidRDefault="00B33BCE" w:rsidP="00762330">
      <w:pPr>
        <w:pStyle w:val="a4"/>
        <w:ind w:firstLine="426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Контроль за виконанням даного рішення покласти на постійну комісію селищної ради з </w:t>
      </w:r>
      <w:r w:rsidR="00762330" w:rsidRPr="00600853">
        <w:rPr>
          <w:lang w:val="uk-UA"/>
        </w:rPr>
        <w:t xml:space="preserve"> </w:t>
      </w:r>
      <w:r w:rsidR="00762330" w:rsidRPr="00762330">
        <w:rPr>
          <w:sz w:val="28"/>
          <w:szCs w:val="28"/>
          <w:lang w:val="uk-UA"/>
        </w:rPr>
        <w:t>питань прав людини, законності, правопорядку,</w:t>
      </w:r>
      <w:r w:rsidR="00762330">
        <w:rPr>
          <w:sz w:val="28"/>
          <w:szCs w:val="28"/>
          <w:lang w:val="uk-UA"/>
        </w:rPr>
        <w:t xml:space="preserve"> </w:t>
      </w:r>
      <w:r w:rsidR="00762330" w:rsidRPr="00762330">
        <w:rPr>
          <w:sz w:val="28"/>
          <w:szCs w:val="28"/>
          <w:lang w:val="uk-UA"/>
        </w:rPr>
        <w:t>депутатської діяльності, етики та гласності, засобів масової інформації</w:t>
      </w:r>
      <w:r>
        <w:rPr>
          <w:bCs/>
          <w:sz w:val="28"/>
          <w:szCs w:val="28"/>
          <w:lang w:val="uk-UA"/>
        </w:rPr>
        <w:t>.</w:t>
      </w:r>
    </w:p>
    <w:sectPr w:rsidR="00A37C27" w:rsidRPr="00762330" w:rsidSect="008E63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36FD"/>
    <w:multiLevelType w:val="hybridMultilevel"/>
    <w:tmpl w:val="B9DCD8FC"/>
    <w:lvl w:ilvl="0" w:tplc="0464C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71720"/>
    <w:multiLevelType w:val="hybridMultilevel"/>
    <w:tmpl w:val="1706B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100771"/>
    <w:rsid w:val="0021129C"/>
    <w:rsid w:val="00254BD0"/>
    <w:rsid w:val="00304CC2"/>
    <w:rsid w:val="003C4B7A"/>
    <w:rsid w:val="006C0A46"/>
    <w:rsid w:val="007118B9"/>
    <w:rsid w:val="00762330"/>
    <w:rsid w:val="0088273A"/>
    <w:rsid w:val="008A0C70"/>
    <w:rsid w:val="008E6367"/>
    <w:rsid w:val="009B0937"/>
    <w:rsid w:val="009E171F"/>
    <w:rsid w:val="00A37C27"/>
    <w:rsid w:val="00AA7586"/>
    <w:rsid w:val="00B0571D"/>
    <w:rsid w:val="00B33BCE"/>
    <w:rsid w:val="00BA057F"/>
    <w:rsid w:val="00C35510"/>
    <w:rsid w:val="00C4037A"/>
    <w:rsid w:val="00C7723C"/>
    <w:rsid w:val="00E9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B33B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33BC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6</cp:revision>
  <cp:lastPrinted>2024-02-14T07:23:00Z</cp:lastPrinted>
  <dcterms:created xsi:type="dcterms:W3CDTF">2024-07-01T08:50:00Z</dcterms:created>
  <dcterms:modified xsi:type="dcterms:W3CDTF">2024-07-02T08:08:00Z</dcterms:modified>
</cp:coreProperties>
</file>